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967" w:rsidRPr="00D82967" w:rsidRDefault="00D82967" w:rsidP="00D82967">
      <w:pPr>
        <w:pStyle w:val="StandardWeb"/>
        <w:ind w:left="-567"/>
        <w:rPr>
          <w:rFonts w:ascii="Arial" w:hAnsi="Arial" w:cs="Arial"/>
          <w:b/>
          <w:sz w:val="24"/>
          <w:szCs w:val="24"/>
        </w:rPr>
      </w:pPr>
      <w:r w:rsidRPr="00D82967">
        <w:rPr>
          <w:rFonts w:ascii="Arial" w:hAnsi="Arial" w:cs="Arial"/>
          <w:b/>
          <w:sz w:val="24"/>
          <w:szCs w:val="24"/>
        </w:rPr>
        <w:t>ANERKENNUNG</w:t>
      </w:r>
    </w:p>
    <w:p w:rsidR="00D82967" w:rsidRPr="00D82967" w:rsidRDefault="00D82967" w:rsidP="00D82967">
      <w:pPr>
        <w:pStyle w:val="StandardWeb"/>
        <w:rPr>
          <w:rFonts w:ascii="Arial" w:hAnsi="Arial" w:cs="Arial"/>
          <w:b/>
          <w:color w:val="000000" w:themeColor="text1"/>
          <w:sz w:val="24"/>
          <w:szCs w:val="24"/>
        </w:rPr>
      </w:pPr>
      <w:r w:rsidRPr="00D82967">
        <w:rPr>
          <w:rFonts w:ascii="Arial" w:hAnsi="Arial" w:cs="Arial"/>
          <w:b/>
          <w:color w:val="000000" w:themeColor="text1"/>
          <w:sz w:val="24"/>
          <w:szCs w:val="24"/>
        </w:rPr>
        <w:t>Information über die Einreichung von Anträgen auf Anerkennung</w:t>
      </w:r>
    </w:p>
    <w:p w:rsidR="00D82967" w:rsidRPr="00D82967" w:rsidRDefault="00D82967" w:rsidP="00D82967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Wenn sie Lehrveranstaltungen als Mitbeleger/in (ohne zu einem konkreten Studium zugelassen zu sein) an einer anderen Universität absolvieren </w:t>
      </w:r>
      <w:r w:rsidR="004319A8">
        <w:rPr>
          <w:rFonts w:ascii="Arial" w:hAnsi="Arial" w:cs="Arial"/>
          <w:color w:val="000000" w:themeColor="text1"/>
          <w:sz w:val="24"/>
          <w:szCs w:val="24"/>
        </w:rPr>
        <w:t>w</w:t>
      </w:r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ollen, benötigen wir den vor dem Besuch der Lehrveranstaltungen genehmigten Vorausbescheid seitens des Studiendekans </w:t>
      </w:r>
      <w:bookmarkStart w:id="0" w:name="_GoBack"/>
      <w:bookmarkEnd w:id="0"/>
      <w:r w:rsidRPr="00D82967">
        <w:rPr>
          <w:rFonts w:ascii="Arial" w:hAnsi="Arial" w:cs="Arial"/>
          <w:color w:val="000000" w:themeColor="text1"/>
          <w:sz w:val="24"/>
          <w:szCs w:val="24"/>
        </w:rPr>
        <w:t>an der Angewandten. (UG 2002 &amp; 68 Abs. 9)</w:t>
      </w:r>
    </w:p>
    <w:p w:rsidR="00D82967" w:rsidRPr="001E2744" w:rsidRDefault="00D82967" w:rsidP="00D82967">
      <w:pPr>
        <w:pStyle w:val="StandardWeb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E2744">
        <w:rPr>
          <w:rFonts w:ascii="Arial" w:hAnsi="Arial" w:cs="Arial"/>
          <w:color w:val="000000" w:themeColor="text1"/>
          <w:sz w:val="24"/>
          <w:szCs w:val="24"/>
        </w:rPr>
        <w:t xml:space="preserve">Wenn Sie in anderen oder vorangegangenen Studien an der Angewandten oder anderen </w:t>
      </w:r>
      <w:proofErr w:type="spellStart"/>
      <w:r w:rsidRPr="001E2744">
        <w:rPr>
          <w:rFonts w:ascii="Arial" w:hAnsi="Arial" w:cs="Arial"/>
          <w:color w:val="000000" w:themeColor="text1"/>
          <w:sz w:val="24"/>
          <w:szCs w:val="24"/>
        </w:rPr>
        <w:t>Universitäten</w:t>
      </w:r>
      <w:proofErr w:type="spellEnd"/>
      <w:r w:rsidRPr="001E2744">
        <w:rPr>
          <w:rFonts w:ascii="Arial" w:hAnsi="Arial" w:cs="Arial"/>
          <w:color w:val="000000" w:themeColor="text1"/>
          <w:sz w:val="24"/>
          <w:szCs w:val="24"/>
        </w:rPr>
        <w:t xml:space="preserve">/Hochschulen Lehrveranstaltungen bzw. </w:t>
      </w:r>
      <w:proofErr w:type="spellStart"/>
      <w:r w:rsidRPr="001E2744">
        <w:rPr>
          <w:rFonts w:ascii="Arial" w:hAnsi="Arial" w:cs="Arial"/>
          <w:color w:val="000000" w:themeColor="text1"/>
          <w:sz w:val="24"/>
          <w:szCs w:val="24"/>
        </w:rPr>
        <w:t>Prüfungen</w:t>
      </w:r>
      <w:proofErr w:type="spellEnd"/>
      <w:r w:rsidRPr="001E2744">
        <w:rPr>
          <w:rFonts w:ascii="Arial" w:hAnsi="Arial" w:cs="Arial"/>
          <w:color w:val="000000" w:themeColor="text1"/>
          <w:sz w:val="24"/>
          <w:szCs w:val="24"/>
        </w:rPr>
        <w:t xml:space="preserve"> abgelegt haben, </w:t>
      </w:r>
      <w:proofErr w:type="spellStart"/>
      <w:r w:rsidRPr="001E2744">
        <w:rPr>
          <w:rFonts w:ascii="Arial" w:hAnsi="Arial" w:cs="Arial"/>
          <w:color w:val="000000" w:themeColor="text1"/>
          <w:sz w:val="24"/>
          <w:szCs w:val="24"/>
        </w:rPr>
        <w:t>können</w:t>
      </w:r>
      <w:proofErr w:type="spellEnd"/>
      <w:r w:rsidRPr="001E2744">
        <w:rPr>
          <w:rFonts w:ascii="Arial" w:hAnsi="Arial" w:cs="Arial"/>
          <w:color w:val="000000" w:themeColor="text1"/>
          <w:sz w:val="24"/>
          <w:szCs w:val="24"/>
        </w:rPr>
        <w:t xml:space="preserve"> Sie beantragen, dass diese </w:t>
      </w:r>
      <w:proofErr w:type="spellStart"/>
      <w:r w:rsidRPr="001E2744">
        <w:rPr>
          <w:rFonts w:ascii="Arial" w:hAnsi="Arial" w:cs="Arial"/>
          <w:color w:val="000000" w:themeColor="text1"/>
          <w:sz w:val="24"/>
          <w:szCs w:val="24"/>
        </w:rPr>
        <w:t>für</w:t>
      </w:r>
      <w:proofErr w:type="spellEnd"/>
      <w:r w:rsidRPr="001E2744">
        <w:rPr>
          <w:rFonts w:ascii="Arial" w:hAnsi="Arial" w:cs="Arial"/>
          <w:color w:val="000000" w:themeColor="text1"/>
          <w:sz w:val="24"/>
          <w:szCs w:val="24"/>
        </w:rPr>
        <w:t xml:space="preserve"> Ihr momentanes Studium als Leistungen anerkannt werden, </w:t>
      </w:r>
      <w:r w:rsidRPr="001E274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sofern sie den im betreffenden Curriculum Ihres Studiums an der Universität für angewandte Kunst Wien festgelegten Anforderungen </w:t>
      </w:r>
      <w:r w:rsidRPr="001E2744">
        <w:rPr>
          <w:rFonts w:ascii="Arial" w:hAnsi="Arial" w:cs="Arial"/>
          <w:color w:val="000000" w:themeColor="text1"/>
          <w:sz w:val="24"/>
          <w:szCs w:val="24"/>
        </w:rPr>
        <w:t>unter Berücksichtigung der wesentlichen im Curriculum festgelegten Lernergebnisse</w:t>
      </w:r>
      <w:r w:rsidRPr="001E274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entsprechen.</w:t>
      </w:r>
    </w:p>
    <w:p w:rsidR="00D82967" w:rsidRPr="001E2744" w:rsidRDefault="00D82967" w:rsidP="00D82967">
      <w:pPr>
        <w:rPr>
          <w:rFonts w:ascii="Arial" w:hAnsi="Arial" w:cs="Arial"/>
          <w:b/>
          <w:sz w:val="24"/>
          <w:szCs w:val="24"/>
        </w:rPr>
      </w:pPr>
      <w:r w:rsidRPr="001E2744">
        <w:rPr>
          <w:rFonts w:ascii="Arial" w:hAnsi="Arial" w:cs="Arial"/>
          <w:b/>
          <w:sz w:val="24"/>
          <w:szCs w:val="24"/>
        </w:rPr>
        <w:t>Bitte beachten Sie:</w:t>
      </w:r>
    </w:p>
    <w:p w:rsidR="00D82967" w:rsidRPr="001E2744" w:rsidRDefault="00D82967" w:rsidP="00D82967">
      <w:pPr>
        <w:ind w:left="142"/>
        <w:rPr>
          <w:rFonts w:ascii="Arial" w:hAnsi="Arial" w:cs="Arial"/>
          <w:b/>
          <w:sz w:val="24"/>
          <w:szCs w:val="24"/>
        </w:rPr>
      </w:pPr>
      <w:r w:rsidRPr="001E2744">
        <w:rPr>
          <w:rFonts w:ascii="Arial" w:hAnsi="Arial" w:cs="Arial"/>
          <w:b/>
          <w:sz w:val="24"/>
          <w:szCs w:val="24"/>
        </w:rPr>
        <w:t xml:space="preserve">§ 78 UG 2002 „Anerkennungen“ </w:t>
      </w:r>
      <w:r w:rsidRPr="001E2744">
        <w:rPr>
          <w:rFonts w:ascii="Arial" w:eastAsia="Times New Roman" w:hAnsi="Arial" w:cs="Arial"/>
          <w:b/>
          <w:sz w:val="24"/>
          <w:szCs w:val="24"/>
        </w:rPr>
        <w:t>ist ab dem Studienjahr 2022/23 für die durchzuführenden Anerkennungen anzuwenden:</w:t>
      </w:r>
    </w:p>
    <w:p w:rsidR="00D82967" w:rsidRPr="001E2744" w:rsidRDefault="00D82967" w:rsidP="00D82967">
      <w:pPr>
        <w:rPr>
          <w:rFonts w:ascii="Arial" w:eastAsia="Times New Roman" w:hAnsi="Arial" w:cs="Arial"/>
          <w:b/>
          <w:sz w:val="24"/>
          <w:szCs w:val="24"/>
        </w:rPr>
      </w:pPr>
      <w:r w:rsidRPr="001E2744">
        <w:rPr>
          <w:rFonts w:ascii="Arial" w:hAnsi="Arial" w:cs="Arial"/>
          <w:b/>
          <w:sz w:val="24"/>
          <w:szCs w:val="24"/>
        </w:rPr>
        <w:t xml:space="preserve">§ 78 </w:t>
      </w:r>
      <w:r w:rsidRPr="001E2744">
        <w:rPr>
          <w:rFonts w:ascii="Arial" w:eastAsia="Times New Roman" w:hAnsi="Arial" w:cs="Arial"/>
          <w:b/>
          <w:sz w:val="24"/>
          <w:szCs w:val="24"/>
        </w:rPr>
        <w:t>Abs.4 Z 2.:</w:t>
      </w:r>
    </w:p>
    <w:p w:rsidR="00D82967" w:rsidRPr="00D82967" w:rsidRDefault="00D82967" w:rsidP="00D82967">
      <w:pPr>
        <w:ind w:left="447"/>
        <w:rPr>
          <w:rFonts w:ascii="Arial" w:eastAsia="Times New Roman" w:hAnsi="Arial" w:cs="Arial"/>
          <w:b/>
          <w:sz w:val="24"/>
          <w:szCs w:val="24"/>
        </w:rPr>
      </w:pPr>
      <w:r w:rsidRPr="001E2744">
        <w:rPr>
          <w:rFonts w:ascii="Arial" w:eastAsia="Times New Roman" w:hAnsi="Arial" w:cs="Arial"/>
          <w:b/>
          <w:sz w:val="24"/>
          <w:szCs w:val="24"/>
        </w:rPr>
        <w:t>Die Anerkennung für bereits vor der Zulassung absolvierte Prüfungen, andere Studienleistungen, Tätigkeiten und Qualifikationen gemäß Abs. 1 bis 3 ist bis spätestens Ende des zweiten Semesters zu beantragen</w:t>
      </w:r>
      <w:r w:rsidRPr="00D82967">
        <w:rPr>
          <w:rFonts w:ascii="Arial" w:eastAsia="Times New Roman" w:hAnsi="Arial" w:cs="Arial"/>
          <w:b/>
          <w:sz w:val="24"/>
          <w:szCs w:val="24"/>
        </w:rPr>
        <w:t>.</w:t>
      </w:r>
    </w:p>
    <w:p w:rsidR="00D82967" w:rsidRPr="00D82967" w:rsidRDefault="00D82967" w:rsidP="00D8296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D82967" w:rsidRPr="00D82967" w:rsidRDefault="00D82967" w:rsidP="00D8296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82967">
        <w:rPr>
          <w:rFonts w:ascii="Arial" w:eastAsia="Times New Roman" w:hAnsi="Arial" w:cs="Arial"/>
          <w:color w:val="000000"/>
          <w:sz w:val="24"/>
          <w:szCs w:val="24"/>
        </w:rPr>
        <w:t xml:space="preserve">Das besagt: </w:t>
      </w:r>
    </w:p>
    <w:p w:rsidR="00D82967" w:rsidRPr="00D82967" w:rsidRDefault="00D82967" w:rsidP="00D8296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82967">
        <w:rPr>
          <w:rFonts w:ascii="Arial" w:eastAsia="Times New Roman" w:hAnsi="Arial" w:cs="Arial"/>
          <w:color w:val="000000"/>
          <w:sz w:val="24"/>
          <w:szCs w:val="24"/>
        </w:rPr>
        <w:t xml:space="preserve">Anerkennungen von </w:t>
      </w:r>
      <w:r w:rsidRPr="00D82967">
        <w:rPr>
          <w:rFonts w:ascii="Arial" w:eastAsia="Times New Roman" w:hAnsi="Arial" w:cs="Arial"/>
          <w:sz w:val="24"/>
          <w:szCs w:val="24"/>
        </w:rPr>
        <w:t>vor der Zulassung zum Studium an der Angewandten absolvierten Prüfungen</w:t>
      </w:r>
      <w:r w:rsidRPr="00D82967">
        <w:rPr>
          <w:rFonts w:ascii="Arial" w:eastAsia="Times New Roman" w:hAnsi="Arial" w:cs="Arial"/>
          <w:color w:val="000000"/>
          <w:sz w:val="24"/>
          <w:szCs w:val="24"/>
        </w:rPr>
        <w:t xml:space="preserve"> werden in den ersten beiden Semestern nach der erstmaligen Zulassung zu Ihrem Studium möglich sein, nach dem zweiten Semester nicht mehr. </w:t>
      </w: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Leistungen, die bereits </w:t>
      </w:r>
      <w:proofErr w:type="spellStart"/>
      <w:r w:rsidRPr="00D82967">
        <w:rPr>
          <w:rFonts w:ascii="Arial" w:hAnsi="Arial" w:cs="Arial"/>
          <w:color w:val="000000" w:themeColor="text1"/>
          <w:sz w:val="24"/>
          <w:szCs w:val="24"/>
        </w:rPr>
        <w:t>für</w:t>
      </w:r>
      <w:proofErr w:type="spellEnd"/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 Ihr Studium anerkannt wurden, </w:t>
      </w:r>
      <w:proofErr w:type="spellStart"/>
      <w:r w:rsidRPr="00D82967">
        <w:rPr>
          <w:rFonts w:ascii="Arial" w:hAnsi="Arial" w:cs="Arial"/>
          <w:color w:val="000000" w:themeColor="text1"/>
          <w:sz w:val="24"/>
          <w:szCs w:val="24"/>
        </w:rPr>
        <w:t>dürfen</w:t>
      </w:r>
      <w:proofErr w:type="spellEnd"/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 nicht innerhalb desselben Studiums nochmals anerkannt werden. </w:t>
      </w:r>
    </w:p>
    <w:p w:rsidR="00D82967" w:rsidRPr="00D82967" w:rsidRDefault="00D82967" w:rsidP="00D82967">
      <w:pPr>
        <w:rPr>
          <w:rFonts w:ascii="Arial" w:eastAsia="Times New Roman" w:hAnsi="Arial" w:cs="Arial"/>
          <w:sz w:val="24"/>
          <w:szCs w:val="24"/>
        </w:rPr>
      </w:pPr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Anerkennungen gelten und </w:t>
      </w:r>
      <w:proofErr w:type="spellStart"/>
      <w:r w:rsidRPr="00D82967">
        <w:rPr>
          <w:rFonts w:ascii="Arial" w:hAnsi="Arial" w:cs="Arial"/>
          <w:color w:val="000000" w:themeColor="text1"/>
          <w:sz w:val="24"/>
          <w:szCs w:val="24"/>
        </w:rPr>
        <w:t>können</w:t>
      </w:r>
      <w:proofErr w:type="spellEnd"/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, nachdem der Anerkennungsbescheid </w:t>
      </w:r>
      <w:proofErr w:type="spellStart"/>
      <w:r w:rsidRPr="00D82967">
        <w:rPr>
          <w:rFonts w:ascii="Arial" w:hAnsi="Arial" w:cs="Arial"/>
          <w:color w:val="000000" w:themeColor="text1"/>
          <w:sz w:val="24"/>
          <w:szCs w:val="24"/>
        </w:rPr>
        <w:t>rechtskräftig</w:t>
      </w:r>
      <w:proofErr w:type="spellEnd"/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 geworden ist, </w:t>
      </w:r>
      <w:r w:rsidRPr="00D82967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nicht</w:t>
      </w:r>
      <w:r w:rsidRPr="00D8296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82967">
        <w:rPr>
          <w:rFonts w:ascii="Arial" w:hAnsi="Arial" w:cs="Arial"/>
          <w:color w:val="000000" w:themeColor="text1"/>
          <w:sz w:val="24"/>
          <w:szCs w:val="24"/>
        </w:rPr>
        <w:t>rückgängig</w:t>
      </w:r>
      <w:proofErr w:type="spellEnd"/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 gemacht werden. </w:t>
      </w: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  <w:r w:rsidRPr="00D82967">
        <w:rPr>
          <w:rFonts w:ascii="Arial" w:hAnsi="Arial" w:cs="Arial"/>
          <w:color w:val="000000" w:themeColor="text1"/>
          <w:sz w:val="24"/>
          <w:szCs w:val="24"/>
        </w:rPr>
        <w:t>Vorgangsweise:</w:t>
      </w: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  <w:r w:rsidRPr="00D82967">
        <w:rPr>
          <w:rFonts w:ascii="Arial" w:hAnsi="Arial" w:cs="Arial"/>
          <w:color w:val="000000" w:themeColor="text1"/>
          <w:sz w:val="24"/>
          <w:szCs w:val="24"/>
        </w:rPr>
        <w:t>Der Antrag ist beim zuständigen Studiendekan einzubringen.</w:t>
      </w: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  <w:r w:rsidRPr="00D82967">
        <w:rPr>
          <w:rFonts w:ascii="Arial" w:hAnsi="Arial" w:cs="Arial"/>
          <w:color w:val="000000" w:themeColor="text1"/>
          <w:sz w:val="24"/>
          <w:szCs w:val="24"/>
        </w:rPr>
        <w:t>(Antragsformular: Homepage der Angewandten: Studiendekan, Antrag auf Anerkennung von Prüfungen, anderen Studienleistungen, Tätigkeiten und Qualifikationen (§ 78. UG 2002))</w:t>
      </w: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Das korrekt ausgefüllte und unterschriebene Formular </w:t>
      </w:r>
      <w:proofErr w:type="gramStart"/>
      <w:r w:rsidRPr="00D82967">
        <w:rPr>
          <w:rFonts w:ascii="Arial" w:hAnsi="Arial" w:cs="Arial"/>
          <w:color w:val="000000" w:themeColor="text1"/>
          <w:sz w:val="24"/>
          <w:szCs w:val="24"/>
        </w:rPr>
        <w:t>mitsamt der relevanten Beilagen</w:t>
      </w:r>
      <w:proofErr w:type="gramEnd"/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 übermitteln Sie uns bitte per </w:t>
      </w: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E-Mail:  </w:t>
      </w:r>
      <w:hyperlink r:id="rId4" w:tgtFrame="_blank" w:history="1">
        <w:r w:rsidRPr="00D82967">
          <w:rPr>
            <w:rFonts w:ascii="Arial" w:hAnsi="Arial" w:cs="Arial"/>
            <w:color w:val="000000" w:themeColor="text1"/>
            <w:sz w:val="24"/>
            <w:szCs w:val="24"/>
          </w:rPr>
          <w:t>studiendekan@uni-ak.ac.at</w:t>
        </w:r>
      </w:hyperlink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  oder</w:t>
      </w: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E-Mail:  </w:t>
      </w:r>
      <w:hyperlink r:id="rId5" w:tgtFrame="_blank" w:history="1">
        <w:r w:rsidRPr="00D82967">
          <w:rPr>
            <w:rFonts w:ascii="Arial" w:hAnsi="Arial" w:cs="Arial"/>
            <w:color w:val="000000" w:themeColor="text1"/>
            <w:sz w:val="24"/>
            <w:szCs w:val="24"/>
          </w:rPr>
          <w:t>kurt.wallner@uni-ak.ac.at</w:t>
        </w:r>
      </w:hyperlink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  <w:r w:rsidRPr="00D82967">
        <w:rPr>
          <w:rFonts w:ascii="Arial" w:hAnsi="Arial" w:cs="Arial"/>
          <w:color w:val="000000" w:themeColor="text1"/>
          <w:sz w:val="24"/>
          <w:szCs w:val="24"/>
        </w:rPr>
        <w:t>Postanschrift: Josef Kaiser Studiendekan, O. Kokoschka Platz 2, 1010 Wien oder</w:t>
      </w: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  <w:r w:rsidRPr="00D82967">
        <w:rPr>
          <w:rFonts w:ascii="Arial" w:hAnsi="Arial" w:cs="Arial"/>
          <w:color w:val="000000" w:themeColor="text1"/>
          <w:sz w:val="24"/>
          <w:szCs w:val="24"/>
        </w:rPr>
        <w:t>Postanschrift: Kurt Wallner Studiendekanat, O. Kokoschka Platz 2, 1010 Wien</w:t>
      </w: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  <w:r w:rsidRPr="00D8296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Für rasche Abwicklung Ihres Ansuchens ersuchen wir Sie um Angabe einer Mobil- bzw. </w:t>
      </w:r>
      <w:proofErr w:type="gramStart"/>
      <w:r w:rsidRPr="00D82967">
        <w:rPr>
          <w:rFonts w:ascii="Arial" w:hAnsi="Arial" w:cs="Arial"/>
          <w:color w:val="000000" w:themeColor="text1"/>
          <w:sz w:val="24"/>
          <w:szCs w:val="24"/>
        </w:rPr>
        <w:t>Telefonnummer,  mit</w:t>
      </w:r>
      <w:proofErr w:type="gramEnd"/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 der Sie für ein Gespräch erreichbar sind.</w:t>
      </w: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  <w:r w:rsidRPr="00D82967">
        <w:rPr>
          <w:rFonts w:ascii="Arial" w:hAnsi="Arial" w:cs="Arial"/>
          <w:color w:val="000000" w:themeColor="text1"/>
          <w:sz w:val="24"/>
          <w:szCs w:val="24"/>
        </w:rPr>
        <w:t>Der Anerkennungsbescheid wird Ihnen elektronisch übermittelt.</w:t>
      </w: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  <w:r w:rsidRPr="00D82967">
        <w:rPr>
          <w:rFonts w:ascii="Arial" w:hAnsi="Arial" w:cs="Arial"/>
          <w:color w:val="000000" w:themeColor="text1"/>
          <w:sz w:val="24"/>
          <w:szCs w:val="24"/>
        </w:rPr>
        <w:t xml:space="preserve">Die Rechtsgrundlage entnehmen Sie dem Universitätsgesetz 2002 </w:t>
      </w:r>
      <w:proofErr w:type="spellStart"/>
      <w:r w:rsidRPr="00D82967">
        <w:rPr>
          <w:rFonts w:ascii="Arial" w:hAnsi="Arial" w:cs="Arial"/>
          <w:color w:val="000000" w:themeColor="text1"/>
          <w:sz w:val="24"/>
          <w:szCs w:val="24"/>
        </w:rPr>
        <w:t>i.d.g.F</w:t>
      </w:r>
      <w:proofErr w:type="spellEnd"/>
      <w:r w:rsidRPr="00D82967">
        <w:rPr>
          <w:rFonts w:ascii="Arial" w:hAnsi="Arial" w:cs="Arial"/>
          <w:color w:val="000000" w:themeColor="text1"/>
          <w:sz w:val="24"/>
          <w:szCs w:val="24"/>
        </w:rPr>
        <w:t>. § 78.</w:t>
      </w:r>
    </w:p>
    <w:p w:rsidR="00D82967" w:rsidRPr="00D82967" w:rsidRDefault="00D82967" w:rsidP="00D8296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82967" w:rsidRPr="00720007" w:rsidRDefault="00D82967" w:rsidP="00D82967">
      <w:pPr>
        <w:rPr>
          <w:rFonts w:ascii="Arial" w:hAnsi="Arial" w:cs="Arial"/>
          <w:sz w:val="20"/>
          <w:szCs w:val="20"/>
        </w:rPr>
      </w:pPr>
    </w:p>
    <w:p w:rsidR="00D82967" w:rsidRPr="00720007" w:rsidRDefault="00D82967" w:rsidP="00D82967">
      <w:pPr>
        <w:pStyle w:val="NurText"/>
        <w:rPr>
          <w:rFonts w:ascii="Arial" w:hAnsi="Arial" w:cs="Arial"/>
          <w:color w:val="000000" w:themeColor="text1"/>
          <w:sz w:val="20"/>
          <w:szCs w:val="20"/>
        </w:rPr>
      </w:pPr>
    </w:p>
    <w:p w:rsidR="00D82967" w:rsidRPr="00720007" w:rsidRDefault="00D82967" w:rsidP="00D82967">
      <w:pPr>
        <w:pStyle w:val="NurText"/>
        <w:rPr>
          <w:rFonts w:ascii="Arial" w:hAnsi="Arial" w:cs="Arial"/>
          <w:color w:val="000000" w:themeColor="text1"/>
          <w:sz w:val="20"/>
          <w:szCs w:val="20"/>
        </w:rPr>
      </w:pPr>
    </w:p>
    <w:p w:rsidR="006B5A67" w:rsidRDefault="006B5A67"/>
    <w:sectPr w:rsidR="006B5A67" w:rsidSect="00DA0FF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D6"/>
    <w:rsid w:val="001E2744"/>
    <w:rsid w:val="004319A8"/>
    <w:rsid w:val="006B5A67"/>
    <w:rsid w:val="00860C8F"/>
    <w:rsid w:val="00D82967"/>
    <w:rsid w:val="00DA0FF2"/>
    <w:rsid w:val="00E4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559A03"/>
  <w15:chartTrackingRefBased/>
  <w15:docId w15:val="{958A75E6-12CD-F74E-94F9-F832567E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2967"/>
    <w:rPr>
      <w:rFonts w:ascii="Calibri" w:hAnsi="Calibri" w:cs="Calibri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82967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D82967"/>
    <w:rPr>
      <w:rFonts w:ascii="Times New Roman" w:eastAsia="Times New Roman" w:hAnsi="Times New Roman" w:cs="Consolas"/>
      <w:sz w:val="24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82967"/>
    <w:rPr>
      <w:rFonts w:ascii="Times New Roman" w:eastAsia="Times New Roman" w:hAnsi="Times New Roman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t.wallner@uni-ak.ac.at" TargetMode="External"/><Relationship Id="rId4" Type="http://schemas.openxmlformats.org/officeDocument/2006/relationships/hyperlink" Target="mailto:studiendekan@uni-ak.ac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2023-03-08T09:11:00Z</cp:lastPrinted>
  <dcterms:created xsi:type="dcterms:W3CDTF">2023-03-08T08:56:00Z</dcterms:created>
  <dcterms:modified xsi:type="dcterms:W3CDTF">2023-03-08T10:05:00Z</dcterms:modified>
</cp:coreProperties>
</file>