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71C" w:rsidRPr="00591635" w:rsidRDefault="003A771C" w:rsidP="003A771C">
      <w:pPr>
        <w:rPr>
          <w:rFonts w:ascii="Arial" w:hAnsi="Arial" w:cs="Arial"/>
          <w:b/>
          <w:lang w:eastAsia="de-DE"/>
        </w:rPr>
      </w:pPr>
      <w:r w:rsidRPr="00591635">
        <w:rPr>
          <w:rFonts w:ascii="Arial" w:hAnsi="Arial" w:cs="Arial"/>
          <w:b/>
          <w:lang w:eastAsia="de-DE"/>
        </w:rPr>
        <w:t>Beurlaubung</w:t>
      </w:r>
    </w:p>
    <w:p w:rsidR="003A771C" w:rsidRPr="003A771C" w:rsidRDefault="003A771C" w:rsidP="003A771C">
      <w:pPr>
        <w:rPr>
          <w:rFonts w:ascii="Arial" w:hAnsi="Arial" w:cs="Arial"/>
          <w:lang w:eastAsia="de-DE"/>
        </w:rPr>
      </w:pPr>
    </w:p>
    <w:p w:rsidR="003A771C" w:rsidRPr="003A771C" w:rsidRDefault="003A771C" w:rsidP="003A771C">
      <w:pPr>
        <w:rPr>
          <w:rFonts w:ascii="Arial" w:hAnsi="Arial" w:cs="Arial"/>
          <w:b/>
          <w:lang w:eastAsia="de-DE"/>
        </w:rPr>
      </w:pPr>
      <w:r w:rsidRPr="003A771C">
        <w:rPr>
          <w:rFonts w:ascii="Arial" w:hAnsi="Arial" w:cs="Arial"/>
          <w:b/>
          <w:lang w:eastAsia="de-DE"/>
        </w:rPr>
        <w:t>UG 2002 § 67.</w:t>
      </w:r>
    </w:p>
    <w:p w:rsidR="003A771C" w:rsidRDefault="003A771C" w:rsidP="003A771C">
      <w:pPr>
        <w:rPr>
          <w:rFonts w:ascii="Arial" w:hAnsi="Arial" w:cs="Arial"/>
          <w:lang w:eastAsia="de-DE"/>
        </w:rPr>
      </w:pPr>
    </w:p>
    <w:p w:rsidR="003A771C" w:rsidRPr="003A771C" w:rsidRDefault="003A771C" w:rsidP="003A771C">
      <w:pPr>
        <w:rPr>
          <w:rFonts w:ascii="Arial" w:hAnsi="Arial" w:cs="Arial"/>
          <w:lang w:eastAsia="de-DE"/>
        </w:rPr>
      </w:pPr>
      <w:r w:rsidRPr="003A771C">
        <w:rPr>
          <w:rFonts w:ascii="Arial" w:hAnsi="Arial" w:cs="Arial"/>
          <w:lang w:eastAsia="de-DE"/>
        </w:rPr>
        <w:t>(1) Studierende sind auf Antrag für ein oder mehrere Semester wegen</w:t>
      </w:r>
    </w:p>
    <w:p w:rsidR="003A771C" w:rsidRPr="003A771C" w:rsidRDefault="003A771C" w:rsidP="003A771C">
      <w:pPr>
        <w:rPr>
          <w:rFonts w:ascii="Arial" w:hAnsi="Arial" w:cs="Arial"/>
          <w:lang w:eastAsia="de-DE"/>
        </w:rPr>
      </w:pPr>
      <w:r w:rsidRPr="003A771C">
        <w:rPr>
          <w:rFonts w:ascii="Arial" w:hAnsi="Arial" w:cs="Arial"/>
          <w:lang w:eastAsia="de-DE"/>
        </w:rPr>
        <w:t>1. Leistung eines Präsenz-, Ausbildungs- oder Zivildienstes oder</w:t>
      </w:r>
    </w:p>
    <w:p w:rsidR="003A771C" w:rsidRPr="003A771C" w:rsidRDefault="003A771C" w:rsidP="003A771C">
      <w:pPr>
        <w:rPr>
          <w:rFonts w:ascii="Arial" w:hAnsi="Arial" w:cs="Arial"/>
          <w:lang w:eastAsia="de-DE"/>
        </w:rPr>
      </w:pPr>
      <w:r w:rsidRPr="003A771C">
        <w:rPr>
          <w:rFonts w:ascii="Arial" w:hAnsi="Arial" w:cs="Arial"/>
          <w:lang w:eastAsia="de-DE"/>
        </w:rPr>
        <w:t>2. Erkrankung, die nachweislich am Studienfortschritt hindert oder</w:t>
      </w:r>
    </w:p>
    <w:p w:rsidR="003A771C" w:rsidRPr="003A771C" w:rsidRDefault="003A771C" w:rsidP="003A771C">
      <w:pPr>
        <w:rPr>
          <w:rFonts w:ascii="Arial" w:hAnsi="Arial" w:cs="Arial"/>
          <w:lang w:eastAsia="de-DE"/>
        </w:rPr>
      </w:pPr>
      <w:r w:rsidRPr="003A771C">
        <w:rPr>
          <w:rFonts w:ascii="Arial" w:hAnsi="Arial" w:cs="Arial"/>
          <w:lang w:eastAsia="de-DE"/>
        </w:rPr>
        <w:t>3. Schwangerschaft oder</w:t>
      </w:r>
    </w:p>
    <w:p w:rsidR="003A771C" w:rsidRPr="003A771C" w:rsidRDefault="003A771C" w:rsidP="003A771C">
      <w:pPr>
        <w:rPr>
          <w:rFonts w:ascii="Arial" w:hAnsi="Arial" w:cs="Arial"/>
          <w:lang w:eastAsia="de-DE"/>
        </w:rPr>
      </w:pPr>
      <w:r w:rsidRPr="003A771C">
        <w:rPr>
          <w:rFonts w:ascii="Arial" w:hAnsi="Arial" w:cs="Arial"/>
          <w:lang w:eastAsia="de-DE"/>
        </w:rPr>
        <w:t>4..Kinderbetreuungspflichten oder anderen gleichartigen Betreuungspflichten oder</w:t>
      </w:r>
    </w:p>
    <w:p w:rsidR="003A771C" w:rsidRPr="003A771C" w:rsidRDefault="003A771C" w:rsidP="003A771C">
      <w:pPr>
        <w:rPr>
          <w:rFonts w:ascii="Arial" w:hAnsi="Arial" w:cs="Arial"/>
          <w:lang w:eastAsia="de-DE"/>
        </w:rPr>
      </w:pPr>
      <w:r w:rsidRPr="003A771C">
        <w:rPr>
          <w:rFonts w:ascii="Arial" w:hAnsi="Arial" w:cs="Arial"/>
          <w:lang w:eastAsia="de-DE"/>
        </w:rPr>
        <w:t>5. der Ableistung eines freiwilligen sozialen Jahres oder</w:t>
      </w:r>
    </w:p>
    <w:p w:rsidR="003A771C" w:rsidRPr="003A771C" w:rsidRDefault="003A771C" w:rsidP="003A771C">
      <w:pPr>
        <w:rPr>
          <w:rFonts w:ascii="Arial" w:hAnsi="Arial" w:cs="Arial"/>
          <w:lang w:eastAsia="de-DE"/>
        </w:rPr>
      </w:pPr>
      <w:r w:rsidRPr="003A771C">
        <w:rPr>
          <w:rFonts w:ascii="Arial" w:hAnsi="Arial" w:cs="Arial"/>
          <w:lang w:eastAsia="de-DE"/>
        </w:rPr>
        <w:t>6. vorübergehende Beeinträchtigung im Zusammenhang mit einer Behinderung</w:t>
      </w:r>
    </w:p>
    <w:p w:rsidR="003A771C" w:rsidRPr="003A771C" w:rsidRDefault="003A771C" w:rsidP="003A771C">
      <w:pPr>
        <w:rPr>
          <w:rFonts w:ascii="Arial" w:hAnsi="Arial" w:cs="Arial"/>
          <w:lang w:eastAsia="de-DE"/>
        </w:rPr>
      </w:pPr>
      <w:r w:rsidRPr="003A771C">
        <w:rPr>
          <w:rFonts w:ascii="Arial" w:hAnsi="Arial" w:cs="Arial"/>
          <w:lang w:eastAsia="de-DE"/>
        </w:rPr>
        <w:t>bescheidmäßig zu beurlauben. Weitere Gründe können in der Satzung festgelegt werden.</w:t>
      </w:r>
    </w:p>
    <w:p w:rsidR="003A771C" w:rsidRPr="003A771C" w:rsidRDefault="003A771C" w:rsidP="003A771C">
      <w:pPr>
        <w:rPr>
          <w:rFonts w:ascii="Arial" w:hAnsi="Arial" w:cs="Arial"/>
          <w:lang w:eastAsia="de-DE"/>
        </w:rPr>
      </w:pPr>
    </w:p>
    <w:p w:rsidR="003A771C" w:rsidRPr="003A771C" w:rsidRDefault="003A771C" w:rsidP="003A771C">
      <w:pPr>
        <w:rPr>
          <w:rFonts w:ascii="Arial" w:hAnsi="Arial" w:cs="Arial"/>
          <w:lang w:eastAsia="de-DE"/>
        </w:rPr>
      </w:pPr>
      <w:r w:rsidRPr="003A771C">
        <w:rPr>
          <w:rFonts w:ascii="Arial" w:hAnsi="Arial" w:cs="Arial"/>
          <w:lang w:eastAsia="de-DE"/>
        </w:rPr>
        <w:t>(2) Bei Beurlaubungen gilt Folgendes:</w:t>
      </w:r>
    </w:p>
    <w:p w:rsidR="003A771C" w:rsidRPr="003A771C" w:rsidRDefault="003A771C" w:rsidP="003A771C">
      <w:pPr>
        <w:rPr>
          <w:rFonts w:ascii="Arial" w:hAnsi="Arial" w:cs="Arial"/>
          <w:lang w:eastAsia="de-DE"/>
        </w:rPr>
      </w:pPr>
      <w:r w:rsidRPr="003A771C">
        <w:rPr>
          <w:rFonts w:ascii="Arial" w:hAnsi="Arial" w:cs="Arial"/>
          <w:lang w:eastAsia="de-DE"/>
        </w:rPr>
        <w:t xml:space="preserve">1. </w:t>
      </w:r>
    </w:p>
    <w:p w:rsidR="003A771C" w:rsidRPr="003A771C" w:rsidRDefault="003A771C" w:rsidP="003A771C">
      <w:pPr>
        <w:rPr>
          <w:rFonts w:ascii="Arial" w:hAnsi="Arial" w:cs="Arial"/>
          <w:lang w:eastAsia="de-DE"/>
        </w:rPr>
      </w:pPr>
      <w:r w:rsidRPr="003A771C">
        <w:rPr>
          <w:rFonts w:ascii="Arial" w:hAnsi="Arial" w:cs="Arial"/>
          <w:lang w:eastAsia="de-DE"/>
        </w:rPr>
        <w:t>Die Beurlaubung ist bis längstens zum Beginn des jeweiligen Semesters zu beantragen.</w:t>
      </w:r>
    </w:p>
    <w:p w:rsidR="003A771C" w:rsidRPr="003A771C" w:rsidRDefault="003A771C" w:rsidP="003A771C">
      <w:pPr>
        <w:rPr>
          <w:rFonts w:ascii="Arial" w:hAnsi="Arial" w:cs="Arial"/>
          <w:lang w:eastAsia="de-DE"/>
        </w:rPr>
      </w:pPr>
      <w:r w:rsidRPr="003A771C">
        <w:rPr>
          <w:rFonts w:ascii="Arial" w:hAnsi="Arial" w:cs="Arial"/>
          <w:lang w:eastAsia="de-DE"/>
        </w:rPr>
        <w:t xml:space="preserve">2. </w:t>
      </w:r>
    </w:p>
    <w:p w:rsidR="003A771C" w:rsidRPr="003A771C" w:rsidRDefault="003A771C" w:rsidP="003A771C">
      <w:pPr>
        <w:rPr>
          <w:rFonts w:ascii="Arial" w:hAnsi="Arial" w:cs="Arial"/>
          <w:lang w:eastAsia="de-DE"/>
        </w:rPr>
      </w:pPr>
      <w:r w:rsidRPr="003A771C">
        <w:rPr>
          <w:rFonts w:ascii="Arial" w:hAnsi="Arial" w:cs="Arial"/>
          <w:lang w:eastAsia="de-DE"/>
        </w:rPr>
        <w:t>Bei unvorhergesehenem und unabwendbarem Eintritt eines Beurlaubungsgrundes gemäß Abs. 1 Z 2 bis 4 und 6 kann die Beurlaubung auch während des Semesters beantragt werden.</w:t>
      </w:r>
    </w:p>
    <w:p w:rsidR="003A771C" w:rsidRPr="003A771C" w:rsidRDefault="003A771C" w:rsidP="003A771C">
      <w:pPr>
        <w:rPr>
          <w:rFonts w:ascii="Arial" w:hAnsi="Arial" w:cs="Arial"/>
          <w:lang w:eastAsia="de-DE"/>
        </w:rPr>
      </w:pPr>
      <w:r w:rsidRPr="003A771C">
        <w:rPr>
          <w:rFonts w:ascii="Arial" w:hAnsi="Arial" w:cs="Arial"/>
          <w:lang w:eastAsia="de-DE"/>
        </w:rPr>
        <w:t xml:space="preserve">3. </w:t>
      </w:r>
    </w:p>
    <w:p w:rsidR="003A771C" w:rsidRPr="003A771C" w:rsidRDefault="003A771C" w:rsidP="003A771C">
      <w:pPr>
        <w:rPr>
          <w:rFonts w:ascii="Arial" w:hAnsi="Arial" w:cs="Arial"/>
          <w:lang w:eastAsia="de-DE"/>
        </w:rPr>
      </w:pPr>
      <w:r w:rsidRPr="003A771C">
        <w:rPr>
          <w:rFonts w:ascii="Arial" w:hAnsi="Arial" w:cs="Arial"/>
          <w:lang w:eastAsia="de-DE"/>
        </w:rPr>
        <w:t>Bis zum Zeitpunkt der Beurlaubung erbrachte Studienleistungen (insbesondere abgeschlossene Lehrveranstaltungen und Prüfungen) bleiben gültig.</w:t>
      </w:r>
    </w:p>
    <w:p w:rsidR="003A771C" w:rsidRPr="003A771C" w:rsidRDefault="003A771C" w:rsidP="003A771C">
      <w:pPr>
        <w:rPr>
          <w:rFonts w:ascii="Arial" w:hAnsi="Arial" w:cs="Arial"/>
          <w:lang w:eastAsia="de-DE"/>
        </w:rPr>
      </w:pPr>
    </w:p>
    <w:p w:rsidR="003A771C" w:rsidRPr="003A771C" w:rsidRDefault="003A771C" w:rsidP="003A771C">
      <w:pPr>
        <w:rPr>
          <w:rFonts w:ascii="Arial" w:hAnsi="Arial" w:cs="Arial"/>
          <w:lang w:eastAsia="de-DE"/>
        </w:rPr>
      </w:pPr>
      <w:r w:rsidRPr="003A771C">
        <w:rPr>
          <w:rFonts w:ascii="Arial" w:hAnsi="Arial" w:cs="Arial"/>
          <w:lang w:eastAsia="de-DE"/>
        </w:rPr>
        <w:t xml:space="preserve">(3) </w:t>
      </w:r>
    </w:p>
    <w:p w:rsidR="003A771C" w:rsidRPr="003A771C" w:rsidRDefault="003A771C" w:rsidP="003A771C">
      <w:pPr>
        <w:rPr>
          <w:rFonts w:ascii="Arial" w:hAnsi="Arial" w:cs="Arial"/>
          <w:lang w:eastAsia="de-DE"/>
        </w:rPr>
      </w:pPr>
      <w:r w:rsidRPr="003A771C">
        <w:rPr>
          <w:rFonts w:ascii="Arial" w:hAnsi="Arial" w:cs="Arial"/>
          <w:lang w:eastAsia="de-DE"/>
        </w:rPr>
        <w:t>Die Beurlaubung wirkt für alle Studien der Bildungseinrichtung, an welcher diese beantragt wurde und bei gemeinsam eingerichteten Studien für alle Studien der beteiligten Bildungseinrichtungen. Während der Beurlaubung bleibt die Zulassung zum Studium aufrecht. Die Teilnahme an Lehrveranstaltungen, die Ablegung von Prüfungen sowie die Einreichung und Beurteilung wissenschaftlicher sowie künstlerischer Arbeiten ist unzulässig.</w:t>
      </w:r>
    </w:p>
    <w:p w:rsidR="00730653" w:rsidRPr="003A771C" w:rsidRDefault="00730653" w:rsidP="003A771C">
      <w:pPr>
        <w:rPr>
          <w:rFonts w:ascii="Arial" w:hAnsi="Arial" w:cs="Arial"/>
        </w:rPr>
      </w:pPr>
    </w:p>
    <w:p w:rsidR="003A771C" w:rsidRPr="003A771C" w:rsidRDefault="003A771C" w:rsidP="003A771C">
      <w:pPr>
        <w:rPr>
          <w:rFonts w:ascii="Arial" w:eastAsia="Times New Roman" w:hAnsi="Arial" w:cs="Arial"/>
          <w:b/>
          <w:i/>
          <w:lang w:eastAsia="de-DE"/>
        </w:rPr>
      </w:pPr>
      <w:r w:rsidRPr="003A771C">
        <w:rPr>
          <w:rFonts w:ascii="Arial" w:eastAsia="Times New Roman" w:hAnsi="Arial" w:cs="Arial"/>
          <w:b/>
          <w:lang w:eastAsia="de-DE"/>
        </w:rPr>
        <w:t xml:space="preserve">Satzung der Universität für angewandte Kunst Wien: </w:t>
      </w:r>
    </w:p>
    <w:p w:rsidR="00500DE4" w:rsidRPr="00500DE4" w:rsidRDefault="003A771C" w:rsidP="00500DE4">
      <w:pPr>
        <w:rPr>
          <w:rFonts w:ascii="Times New Roman" w:eastAsia="Times New Roman" w:hAnsi="Times New Roman" w:cs="Times New Roman"/>
          <w:lang w:eastAsia="de-DE"/>
        </w:rPr>
      </w:pPr>
      <w:r w:rsidRPr="003A771C">
        <w:rPr>
          <w:rFonts w:ascii="Arial" w:eastAsia="Times New Roman" w:hAnsi="Arial" w:cs="Arial"/>
          <w:b/>
          <w:lang w:eastAsia="de-DE"/>
        </w:rPr>
        <w:t>Beurlaubung von Studierenden</w:t>
      </w:r>
      <w:r w:rsidRPr="003A771C">
        <w:rPr>
          <w:rFonts w:ascii="Arial" w:eastAsia="Times New Roman" w:hAnsi="Arial" w:cs="Arial"/>
          <w:lang w:eastAsia="de-DE"/>
        </w:rPr>
        <w:br/>
      </w:r>
      <w:r w:rsidR="00500DE4" w:rsidRPr="00500DE4">
        <w:rPr>
          <w:rFonts w:ascii="Times New Roman" w:eastAsia="Times New Roman" w:hAnsi="Times New Roman" w:cs="Times New Roman"/>
          <w:lang w:eastAsia="de-DE"/>
        </w:rPr>
        <w:br/>
      </w:r>
      <w:r w:rsidR="00500DE4" w:rsidRPr="00500DE4">
        <w:rPr>
          <w:rFonts w:ascii="Arial" w:eastAsia="Times New Roman" w:hAnsi="Arial" w:cs="Arial"/>
          <w:lang w:eastAsia="de-DE"/>
        </w:rPr>
        <w:t>II. TEIL: STUDIENRECHT</w:t>
      </w:r>
    </w:p>
    <w:p w:rsidR="003A771C" w:rsidRPr="003A771C" w:rsidRDefault="003A771C" w:rsidP="003A771C">
      <w:pPr>
        <w:rPr>
          <w:rFonts w:ascii="Arial" w:eastAsia="Times New Roman" w:hAnsi="Arial" w:cs="Arial"/>
          <w:lang w:eastAsia="de-DE"/>
        </w:rPr>
      </w:pPr>
      <w:r w:rsidRPr="003A771C">
        <w:rPr>
          <w:rFonts w:ascii="Arial" w:eastAsia="Times New Roman" w:hAnsi="Arial" w:cs="Arial"/>
          <w:lang w:eastAsia="de-DE"/>
        </w:rPr>
        <w:t xml:space="preserve">§ 2. </w:t>
      </w:r>
    </w:p>
    <w:p w:rsidR="003A771C" w:rsidRPr="003A771C" w:rsidRDefault="003A771C" w:rsidP="003A771C">
      <w:pPr>
        <w:rPr>
          <w:rFonts w:ascii="Arial" w:eastAsia="Times New Roman" w:hAnsi="Arial" w:cs="Arial"/>
          <w:lang w:eastAsia="de-DE"/>
        </w:rPr>
      </w:pPr>
      <w:r w:rsidRPr="003A771C">
        <w:rPr>
          <w:rFonts w:ascii="Arial" w:eastAsia="Times New Roman" w:hAnsi="Arial" w:cs="Arial"/>
          <w:lang w:eastAsia="de-DE"/>
        </w:rPr>
        <w:t>(1) Zusätzlich zu den in § 67 Abs. 1 genannten Gründen hat der*die Studiendekan*in einen Antrag auf Beurlaubung zu genehmigen, wenn die Studierenden nachweisen, dass ein erfolgreicher Studienfortschritt aufgrund von unabwendbaren Gründen („höhere Gewalt“) unmöglich wäre.</w:t>
      </w:r>
      <w:r w:rsidRPr="003A771C">
        <w:rPr>
          <w:rFonts w:ascii="Arial" w:eastAsia="Times New Roman" w:hAnsi="Arial" w:cs="Arial"/>
          <w:lang w:eastAsia="de-DE"/>
        </w:rPr>
        <w:br/>
        <w:t>(2) Anträge auf Beurlaubung sind bis längstens zum Beginn des jeweiligen Semesters einzubringen; bei unvorhersehbarem und unabwendbarem Eintritt des Beurlaubungsgrunds auch während des Semesters.</w:t>
      </w:r>
    </w:p>
    <w:p w:rsidR="003A771C" w:rsidRDefault="003A771C" w:rsidP="003A771C">
      <w:pPr>
        <w:rPr>
          <w:rFonts w:ascii="Arial" w:hAnsi="Arial" w:cs="Arial"/>
        </w:rPr>
      </w:pPr>
    </w:p>
    <w:p w:rsidR="003A771C" w:rsidRPr="009D5055" w:rsidRDefault="003A771C" w:rsidP="003A771C">
      <w:pPr>
        <w:rPr>
          <w:rFonts w:ascii="Arial" w:hAnsi="Arial" w:cs="Arial"/>
          <w:color w:val="333333"/>
          <w:lang w:eastAsia="de-DE"/>
        </w:rPr>
      </w:pPr>
      <w:r w:rsidRPr="009D5055">
        <w:rPr>
          <w:rFonts w:ascii="Arial" w:hAnsi="Arial" w:cs="Arial"/>
          <w:color w:val="333333"/>
          <w:lang w:eastAsia="de-DE"/>
        </w:rPr>
        <w:t>Der Antrag ist beim zuständigen Studiendekan einzubringen.</w:t>
      </w:r>
    </w:p>
    <w:p w:rsidR="003A771C" w:rsidRPr="009D5055" w:rsidRDefault="003A771C" w:rsidP="003A771C">
      <w:pPr>
        <w:rPr>
          <w:rFonts w:ascii="Arial" w:hAnsi="Arial" w:cs="Arial"/>
          <w:color w:val="333333"/>
          <w:lang w:eastAsia="de-DE"/>
        </w:rPr>
      </w:pPr>
      <w:r w:rsidRPr="009D5055">
        <w:rPr>
          <w:rFonts w:ascii="Arial" w:hAnsi="Arial" w:cs="Arial"/>
        </w:rPr>
        <w:t xml:space="preserve">(Antragsformular: Homepage der Angewandten: Studiendekan, Antrag auf </w:t>
      </w:r>
      <w:r>
        <w:rPr>
          <w:rFonts w:ascii="Arial" w:hAnsi="Arial" w:cs="Arial"/>
        </w:rPr>
        <w:t>Beurlaubung</w:t>
      </w:r>
      <w:r w:rsidRPr="009D5055">
        <w:rPr>
          <w:rFonts w:ascii="Arial" w:hAnsi="Arial" w:cs="Arial"/>
        </w:rPr>
        <w:t>)</w:t>
      </w:r>
    </w:p>
    <w:p w:rsidR="003A771C" w:rsidRDefault="003A771C" w:rsidP="003A771C">
      <w:pPr>
        <w:rPr>
          <w:rFonts w:ascii="Arial" w:eastAsia="Times New Roman" w:hAnsi="Arial" w:cs="Arial"/>
          <w:color w:val="333333"/>
          <w:lang w:eastAsia="de-DE"/>
        </w:rPr>
      </w:pPr>
    </w:p>
    <w:p w:rsidR="001224DF" w:rsidRDefault="001224DF" w:rsidP="003A771C">
      <w:pPr>
        <w:rPr>
          <w:rFonts w:ascii="Arial" w:eastAsia="Times New Roman" w:hAnsi="Arial" w:cs="Arial"/>
          <w:b/>
          <w:color w:val="333333"/>
          <w:lang w:eastAsia="de-DE"/>
        </w:rPr>
      </w:pPr>
      <w:r>
        <w:rPr>
          <w:rFonts w:ascii="Arial" w:eastAsia="Times New Roman" w:hAnsi="Arial" w:cs="Arial"/>
          <w:b/>
          <w:color w:val="333333"/>
          <w:lang w:eastAsia="de-DE"/>
        </w:rPr>
        <w:lastRenderedPageBreak/>
        <w:t>Einreichung:</w:t>
      </w:r>
    </w:p>
    <w:p w:rsidR="001224DF" w:rsidRDefault="001224DF" w:rsidP="003A771C">
      <w:pPr>
        <w:rPr>
          <w:rFonts w:ascii="Arial" w:eastAsia="Times New Roman" w:hAnsi="Arial" w:cs="Arial"/>
          <w:b/>
          <w:color w:val="333333"/>
          <w:lang w:eastAsia="de-DE"/>
        </w:rPr>
      </w:pPr>
    </w:p>
    <w:p w:rsidR="003A771C" w:rsidRPr="003A771C" w:rsidRDefault="003A771C" w:rsidP="003A771C">
      <w:pPr>
        <w:rPr>
          <w:rFonts w:ascii="Arial" w:hAnsi="Arial" w:cs="Arial"/>
          <w:b/>
        </w:rPr>
      </w:pPr>
      <w:r w:rsidRPr="003A771C">
        <w:rPr>
          <w:rFonts w:ascii="Arial" w:eastAsia="Times New Roman" w:hAnsi="Arial" w:cs="Arial"/>
          <w:b/>
          <w:color w:val="333333"/>
          <w:lang w:eastAsia="de-DE"/>
        </w:rPr>
        <w:t>Das korrekt ausgefüllte und unterschriebene Formular mitsamt de</w:t>
      </w:r>
      <w:r w:rsidR="001224DF">
        <w:rPr>
          <w:rFonts w:ascii="Arial" w:eastAsia="Times New Roman" w:hAnsi="Arial" w:cs="Arial"/>
          <w:b/>
          <w:color w:val="333333"/>
          <w:lang w:eastAsia="de-DE"/>
        </w:rPr>
        <w:t>n</w:t>
      </w:r>
      <w:r w:rsidRPr="003A771C">
        <w:rPr>
          <w:rFonts w:ascii="Arial" w:eastAsia="Times New Roman" w:hAnsi="Arial" w:cs="Arial"/>
          <w:b/>
          <w:color w:val="333333"/>
          <w:lang w:eastAsia="de-DE"/>
        </w:rPr>
        <w:t xml:space="preserve"> relevanten Beilagen übermitteln Sie uns bitte per </w:t>
      </w:r>
    </w:p>
    <w:p w:rsidR="003A771C" w:rsidRPr="003A771C" w:rsidRDefault="003A771C" w:rsidP="003A771C">
      <w:pPr>
        <w:rPr>
          <w:rFonts w:ascii="Arial" w:hAnsi="Arial" w:cs="Arial"/>
          <w:b/>
        </w:rPr>
      </w:pPr>
    </w:p>
    <w:p w:rsidR="003A771C" w:rsidRPr="003A771C" w:rsidRDefault="003A771C" w:rsidP="003A771C">
      <w:pPr>
        <w:rPr>
          <w:rFonts w:ascii="Arial" w:eastAsia="Times New Roman" w:hAnsi="Arial" w:cs="Arial"/>
          <w:b/>
          <w:lang w:eastAsia="de-DE"/>
        </w:rPr>
      </w:pPr>
      <w:r w:rsidRPr="003A771C">
        <w:rPr>
          <w:rFonts w:ascii="Arial" w:hAnsi="Arial" w:cs="Arial"/>
          <w:b/>
        </w:rPr>
        <w:t xml:space="preserve">E-Mail:  </w:t>
      </w:r>
      <w:hyperlink r:id="rId5" w:tgtFrame="_blank" w:history="1">
        <w:r w:rsidRPr="003A771C">
          <w:rPr>
            <w:rFonts w:ascii="Arial" w:eastAsia="Times New Roman" w:hAnsi="Arial" w:cs="Arial"/>
            <w:b/>
            <w:color w:val="E03100"/>
            <w:lang w:eastAsia="de-DE"/>
          </w:rPr>
          <w:t>studiendekan@uni-ak.ac.at</w:t>
        </w:r>
      </w:hyperlink>
      <w:r w:rsidRPr="003A771C">
        <w:rPr>
          <w:rFonts w:ascii="Arial" w:eastAsia="Times New Roman" w:hAnsi="Arial" w:cs="Arial"/>
          <w:b/>
          <w:lang w:eastAsia="de-DE"/>
        </w:rPr>
        <w:t xml:space="preserve">  oder</w:t>
      </w:r>
    </w:p>
    <w:p w:rsidR="003A771C" w:rsidRPr="003A771C" w:rsidRDefault="003A771C" w:rsidP="003A771C">
      <w:pPr>
        <w:rPr>
          <w:rFonts w:ascii="Arial" w:eastAsia="Times New Roman" w:hAnsi="Arial" w:cs="Arial"/>
          <w:b/>
          <w:lang w:eastAsia="de-DE"/>
        </w:rPr>
      </w:pPr>
      <w:r w:rsidRPr="003A771C">
        <w:rPr>
          <w:rFonts w:ascii="Arial" w:hAnsi="Arial" w:cs="Arial"/>
          <w:b/>
        </w:rPr>
        <w:t xml:space="preserve">E-Mail:  </w:t>
      </w:r>
      <w:hyperlink r:id="rId6" w:tgtFrame="_blank" w:history="1">
        <w:r w:rsidRPr="003A771C">
          <w:rPr>
            <w:rFonts w:ascii="Arial" w:eastAsia="Times New Roman" w:hAnsi="Arial" w:cs="Arial"/>
            <w:b/>
            <w:color w:val="E03100"/>
            <w:lang w:eastAsia="de-DE"/>
          </w:rPr>
          <w:t>kurt.wallner@uni-ak.ac.at</w:t>
        </w:r>
      </w:hyperlink>
    </w:p>
    <w:p w:rsidR="003A771C" w:rsidRPr="003A771C" w:rsidRDefault="003A771C" w:rsidP="003A771C">
      <w:pPr>
        <w:rPr>
          <w:rFonts w:ascii="Arial" w:hAnsi="Arial" w:cs="Arial"/>
          <w:b/>
        </w:rPr>
      </w:pPr>
      <w:r w:rsidRPr="003A771C">
        <w:rPr>
          <w:rFonts w:ascii="Arial" w:hAnsi="Arial" w:cs="Arial"/>
          <w:b/>
        </w:rPr>
        <w:t>oder</w:t>
      </w:r>
    </w:p>
    <w:p w:rsidR="003A771C" w:rsidRPr="003A771C" w:rsidRDefault="003A771C" w:rsidP="003A771C">
      <w:pPr>
        <w:rPr>
          <w:rFonts w:ascii="Arial" w:hAnsi="Arial" w:cs="Arial"/>
          <w:b/>
        </w:rPr>
      </w:pPr>
      <w:r w:rsidRPr="003A771C">
        <w:rPr>
          <w:rFonts w:ascii="Arial" w:hAnsi="Arial" w:cs="Arial"/>
          <w:b/>
        </w:rPr>
        <w:t>Postanschrift: Josef Kaiser Studiendekan, O. Kokoschka Platz 2, 1010 Wien oder</w:t>
      </w:r>
    </w:p>
    <w:p w:rsidR="003A771C" w:rsidRPr="003A771C" w:rsidRDefault="003A771C" w:rsidP="003A771C">
      <w:pPr>
        <w:rPr>
          <w:rFonts w:ascii="Arial" w:hAnsi="Arial" w:cs="Arial"/>
          <w:b/>
        </w:rPr>
      </w:pPr>
      <w:r w:rsidRPr="003A771C">
        <w:rPr>
          <w:rFonts w:ascii="Arial" w:hAnsi="Arial" w:cs="Arial"/>
          <w:b/>
        </w:rPr>
        <w:t>Postanschrift: Kurt Wallner Studiendekanat, O. Kokoschka Platz 2, 1010 Wien</w:t>
      </w:r>
    </w:p>
    <w:p w:rsidR="003A771C" w:rsidRPr="003A771C" w:rsidRDefault="003A771C" w:rsidP="003A771C">
      <w:pPr>
        <w:rPr>
          <w:rFonts w:ascii="Arial" w:hAnsi="Arial" w:cs="Arial"/>
          <w:b/>
        </w:rPr>
      </w:pPr>
    </w:p>
    <w:p w:rsidR="003A771C" w:rsidRPr="003A771C" w:rsidRDefault="003A771C" w:rsidP="003A771C">
      <w:pPr>
        <w:rPr>
          <w:rFonts w:ascii="Arial" w:hAnsi="Arial" w:cs="Arial"/>
          <w:b/>
        </w:rPr>
      </w:pPr>
      <w:r w:rsidRPr="003A771C">
        <w:rPr>
          <w:rFonts w:ascii="Arial" w:hAnsi="Arial" w:cs="Arial"/>
          <w:b/>
        </w:rPr>
        <w:t>Für rasche Abwicklung Ihres Ansuchens ersuchen wir Sie um Angabe einer Mobil- bzw. Telefonnummer, mit der Sie für ein Gespräch erreichbar sind.</w:t>
      </w:r>
    </w:p>
    <w:p w:rsidR="003A771C" w:rsidRPr="003A771C" w:rsidRDefault="003A771C" w:rsidP="003A771C">
      <w:pPr>
        <w:rPr>
          <w:rFonts w:ascii="Arial" w:hAnsi="Arial" w:cs="Arial"/>
          <w:b/>
        </w:rPr>
      </w:pPr>
    </w:p>
    <w:p w:rsidR="003A771C" w:rsidRPr="003A771C" w:rsidRDefault="003A771C" w:rsidP="003A771C">
      <w:pPr>
        <w:rPr>
          <w:rFonts w:ascii="Arial" w:hAnsi="Arial" w:cs="Arial"/>
          <w:b/>
        </w:rPr>
      </w:pPr>
      <w:r w:rsidRPr="003A771C">
        <w:rPr>
          <w:rFonts w:ascii="Arial" w:hAnsi="Arial" w:cs="Arial"/>
          <w:b/>
        </w:rPr>
        <w:t>Der Anerkennungsbescheid wird Ihnen elektronisch übermittelt.</w:t>
      </w:r>
    </w:p>
    <w:p w:rsidR="003A771C" w:rsidRPr="003A771C" w:rsidRDefault="003A771C" w:rsidP="003A771C">
      <w:pPr>
        <w:rPr>
          <w:rFonts w:ascii="Arial" w:hAnsi="Arial" w:cs="Arial"/>
          <w:b/>
        </w:rPr>
      </w:pPr>
    </w:p>
    <w:p w:rsidR="003A771C" w:rsidRDefault="003A771C" w:rsidP="003A771C">
      <w:bookmarkStart w:id="0" w:name="_GoBack"/>
      <w:bookmarkEnd w:id="0"/>
    </w:p>
    <w:p w:rsidR="003A771C" w:rsidRPr="003A771C" w:rsidRDefault="003A771C" w:rsidP="003A771C">
      <w:pPr>
        <w:rPr>
          <w:rFonts w:ascii="Arial" w:hAnsi="Arial" w:cs="Arial"/>
        </w:rPr>
      </w:pPr>
    </w:p>
    <w:sectPr w:rsidR="003A771C" w:rsidRPr="003A771C" w:rsidSect="00DA0FF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804B7"/>
    <w:multiLevelType w:val="multilevel"/>
    <w:tmpl w:val="1090E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1C"/>
    <w:rsid w:val="001224DF"/>
    <w:rsid w:val="003A771C"/>
    <w:rsid w:val="00500DE4"/>
    <w:rsid w:val="00591635"/>
    <w:rsid w:val="00730653"/>
    <w:rsid w:val="00DA0F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0A11"/>
  <w15:chartTrackingRefBased/>
  <w15:docId w15:val="{C7CE5AC5-8D6D-034E-A902-4A481D80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link w:val="berschrift4Zchn"/>
    <w:uiPriority w:val="9"/>
    <w:qFormat/>
    <w:rsid w:val="003A771C"/>
    <w:pPr>
      <w:spacing w:before="100" w:beforeAutospacing="1" w:after="100" w:afterAutospacing="1"/>
      <w:outlineLvl w:val="3"/>
    </w:pPr>
    <w:rPr>
      <w:rFonts w:ascii="Times New Roman" w:eastAsia="Times New Roman" w:hAnsi="Times New Roman" w:cs="Times New Roman"/>
      <w:b/>
      <w:bCs/>
      <w:lang w:eastAsia="de-DE"/>
    </w:rPr>
  </w:style>
  <w:style w:type="paragraph" w:styleId="berschrift5">
    <w:name w:val="heading 5"/>
    <w:basedOn w:val="Standard"/>
    <w:link w:val="berschrift5Zchn"/>
    <w:uiPriority w:val="9"/>
    <w:qFormat/>
    <w:rsid w:val="003A771C"/>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3A771C"/>
    <w:rPr>
      <w:rFonts w:ascii="Times New Roman" w:eastAsia="Times New Roman" w:hAnsi="Times New Roman" w:cs="Times New Roman"/>
      <w:b/>
      <w:bCs/>
      <w:lang w:eastAsia="de-DE"/>
    </w:rPr>
  </w:style>
  <w:style w:type="character" w:customStyle="1" w:styleId="berschrift5Zchn">
    <w:name w:val="Überschrift 5 Zchn"/>
    <w:basedOn w:val="Absatz-Standardschriftart"/>
    <w:link w:val="berschrift5"/>
    <w:uiPriority w:val="9"/>
    <w:rsid w:val="003A771C"/>
    <w:rPr>
      <w:rFonts w:ascii="Times New Roman" w:eastAsia="Times New Roman" w:hAnsi="Times New Roman" w:cs="Times New Roman"/>
      <w:b/>
      <w:bCs/>
      <w:sz w:val="20"/>
      <w:szCs w:val="20"/>
      <w:lang w:eastAsia="de-DE"/>
    </w:rPr>
  </w:style>
  <w:style w:type="character" w:customStyle="1" w:styleId="markedcontent">
    <w:name w:val="markedcontent"/>
    <w:basedOn w:val="Absatz-Standardschriftart"/>
    <w:rsid w:val="003A7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4243">
      <w:bodyDiv w:val="1"/>
      <w:marLeft w:val="0"/>
      <w:marRight w:val="0"/>
      <w:marTop w:val="0"/>
      <w:marBottom w:val="0"/>
      <w:divBdr>
        <w:top w:val="none" w:sz="0" w:space="0" w:color="auto"/>
        <w:left w:val="none" w:sz="0" w:space="0" w:color="auto"/>
        <w:bottom w:val="none" w:sz="0" w:space="0" w:color="auto"/>
        <w:right w:val="none" w:sz="0" w:space="0" w:color="auto"/>
      </w:divBdr>
      <w:divsChild>
        <w:div w:id="1927568187">
          <w:marLeft w:val="0"/>
          <w:marRight w:val="0"/>
          <w:marTop w:val="0"/>
          <w:marBottom w:val="0"/>
          <w:divBdr>
            <w:top w:val="none" w:sz="0" w:space="0" w:color="auto"/>
            <w:left w:val="none" w:sz="0" w:space="0" w:color="auto"/>
            <w:bottom w:val="none" w:sz="0" w:space="0" w:color="auto"/>
            <w:right w:val="none" w:sz="0" w:space="0" w:color="auto"/>
          </w:divBdr>
          <w:divsChild>
            <w:div w:id="691956600">
              <w:marLeft w:val="0"/>
              <w:marRight w:val="0"/>
              <w:marTop w:val="0"/>
              <w:marBottom w:val="0"/>
              <w:divBdr>
                <w:top w:val="none" w:sz="0" w:space="0" w:color="auto"/>
                <w:left w:val="none" w:sz="0" w:space="0" w:color="auto"/>
                <w:bottom w:val="none" w:sz="0" w:space="0" w:color="auto"/>
                <w:right w:val="none" w:sz="0" w:space="0" w:color="auto"/>
              </w:divBdr>
              <w:divsChild>
                <w:div w:id="494301463">
                  <w:marLeft w:val="0"/>
                  <w:marRight w:val="0"/>
                  <w:marTop w:val="0"/>
                  <w:marBottom w:val="0"/>
                  <w:divBdr>
                    <w:top w:val="none" w:sz="0" w:space="0" w:color="auto"/>
                    <w:left w:val="none" w:sz="0" w:space="0" w:color="auto"/>
                    <w:bottom w:val="none" w:sz="0" w:space="0" w:color="auto"/>
                    <w:right w:val="none" w:sz="0" w:space="0" w:color="auto"/>
                  </w:divBdr>
                  <w:divsChild>
                    <w:div w:id="1222836932">
                      <w:marLeft w:val="0"/>
                      <w:marRight w:val="0"/>
                      <w:marTop w:val="0"/>
                      <w:marBottom w:val="0"/>
                      <w:divBdr>
                        <w:top w:val="none" w:sz="0" w:space="0" w:color="auto"/>
                        <w:left w:val="none" w:sz="0" w:space="0" w:color="auto"/>
                        <w:bottom w:val="none" w:sz="0" w:space="0" w:color="auto"/>
                        <w:right w:val="none" w:sz="0" w:space="0" w:color="auto"/>
                      </w:divBdr>
                    </w:div>
                    <w:div w:id="956523313">
                      <w:marLeft w:val="0"/>
                      <w:marRight w:val="0"/>
                      <w:marTop w:val="0"/>
                      <w:marBottom w:val="0"/>
                      <w:divBdr>
                        <w:top w:val="none" w:sz="0" w:space="0" w:color="auto"/>
                        <w:left w:val="none" w:sz="0" w:space="0" w:color="auto"/>
                        <w:bottom w:val="none" w:sz="0" w:space="0" w:color="auto"/>
                        <w:right w:val="none" w:sz="0" w:space="0" w:color="auto"/>
                      </w:divBdr>
                      <w:divsChild>
                        <w:div w:id="402872943">
                          <w:marLeft w:val="0"/>
                          <w:marRight w:val="0"/>
                          <w:marTop w:val="0"/>
                          <w:marBottom w:val="0"/>
                          <w:divBdr>
                            <w:top w:val="none" w:sz="0" w:space="0" w:color="auto"/>
                            <w:left w:val="none" w:sz="0" w:space="0" w:color="auto"/>
                            <w:bottom w:val="none" w:sz="0" w:space="0" w:color="auto"/>
                            <w:right w:val="none" w:sz="0" w:space="0" w:color="auto"/>
                          </w:divBdr>
                        </w:div>
                        <w:div w:id="840971984">
                          <w:marLeft w:val="0"/>
                          <w:marRight w:val="0"/>
                          <w:marTop w:val="0"/>
                          <w:marBottom w:val="0"/>
                          <w:divBdr>
                            <w:top w:val="none" w:sz="0" w:space="0" w:color="auto"/>
                            <w:left w:val="none" w:sz="0" w:space="0" w:color="auto"/>
                            <w:bottom w:val="none" w:sz="0" w:space="0" w:color="auto"/>
                            <w:right w:val="none" w:sz="0" w:space="0" w:color="auto"/>
                          </w:divBdr>
                          <w:divsChild>
                            <w:div w:id="1895197538">
                              <w:marLeft w:val="0"/>
                              <w:marRight w:val="0"/>
                              <w:marTop w:val="0"/>
                              <w:marBottom w:val="0"/>
                              <w:divBdr>
                                <w:top w:val="none" w:sz="0" w:space="0" w:color="auto"/>
                                <w:left w:val="none" w:sz="0" w:space="0" w:color="auto"/>
                                <w:bottom w:val="none" w:sz="0" w:space="0" w:color="auto"/>
                                <w:right w:val="none" w:sz="0" w:space="0" w:color="auto"/>
                              </w:divBdr>
                            </w:div>
                          </w:divsChild>
                        </w:div>
                        <w:div w:id="955523011">
                          <w:marLeft w:val="0"/>
                          <w:marRight w:val="0"/>
                          <w:marTop w:val="0"/>
                          <w:marBottom w:val="0"/>
                          <w:divBdr>
                            <w:top w:val="none" w:sz="0" w:space="0" w:color="auto"/>
                            <w:left w:val="none" w:sz="0" w:space="0" w:color="auto"/>
                            <w:bottom w:val="none" w:sz="0" w:space="0" w:color="auto"/>
                            <w:right w:val="none" w:sz="0" w:space="0" w:color="auto"/>
                          </w:divBdr>
                          <w:divsChild>
                            <w:div w:id="1825386551">
                              <w:marLeft w:val="0"/>
                              <w:marRight w:val="0"/>
                              <w:marTop w:val="0"/>
                              <w:marBottom w:val="0"/>
                              <w:divBdr>
                                <w:top w:val="none" w:sz="0" w:space="0" w:color="auto"/>
                                <w:left w:val="none" w:sz="0" w:space="0" w:color="auto"/>
                                <w:bottom w:val="none" w:sz="0" w:space="0" w:color="auto"/>
                                <w:right w:val="none" w:sz="0" w:space="0" w:color="auto"/>
                              </w:divBdr>
                            </w:div>
                          </w:divsChild>
                        </w:div>
                        <w:div w:id="452600869">
                          <w:marLeft w:val="0"/>
                          <w:marRight w:val="0"/>
                          <w:marTop w:val="0"/>
                          <w:marBottom w:val="0"/>
                          <w:divBdr>
                            <w:top w:val="none" w:sz="0" w:space="0" w:color="auto"/>
                            <w:left w:val="none" w:sz="0" w:space="0" w:color="auto"/>
                            <w:bottom w:val="none" w:sz="0" w:space="0" w:color="auto"/>
                            <w:right w:val="none" w:sz="0" w:space="0" w:color="auto"/>
                          </w:divBdr>
                          <w:divsChild>
                            <w:div w:id="2078892723">
                              <w:marLeft w:val="0"/>
                              <w:marRight w:val="0"/>
                              <w:marTop w:val="0"/>
                              <w:marBottom w:val="0"/>
                              <w:divBdr>
                                <w:top w:val="none" w:sz="0" w:space="0" w:color="auto"/>
                                <w:left w:val="none" w:sz="0" w:space="0" w:color="auto"/>
                                <w:bottom w:val="none" w:sz="0" w:space="0" w:color="auto"/>
                                <w:right w:val="none" w:sz="0" w:space="0" w:color="auto"/>
                              </w:divBdr>
                            </w:div>
                          </w:divsChild>
                        </w:div>
                        <w:div w:id="52313911">
                          <w:marLeft w:val="0"/>
                          <w:marRight w:val="0"/>
                          <w:marTop w:val="0"/>
                          <w:marBottom w:val="0"/>
                          <w:divBdr>
                            <w:top w:val="none" w:sz="0" w:space="0" w:color="auto"/>
                            <w:left w:val="none" w:sz="0" w:space="0" w:color="auto"/>
                            <w:bottom w:val="none" w:sz="0" w:space="0" w:color="auto"/>
                            <w:right w:val="none" w:sz="0" w:space="0" w:color="auto"/>
                          </w:divBdr>
                          <w:divsChild>
                            <w:div w:id="849753439">
                              <w:marLeft w:val="0"/>
                              <w:marRight w:val="0"/>
                              <w:marTop w:val="0"/>
                              <w:marBottom w:val="0"/>
                              <w:divBdr>
                                <w:top w:val="none" w:sz="0" w:space="0" w:color="auto"/>
                                <w:left w:val="none" w:sz="0" w:space="0" w:color="auto"/>
                                <w:bottom w:val="none" w:sz="0" w:space="0" w:color="auto"/>
                                <w:right w:val="none" w:sz="0" w:space="0" w:color="auto"/>
                              </w:divBdr>
                            </w:div>
                          </w:divsChild>
                        </w:div>
                        <w:div w:id="59913056">
                          <w:marLeft w:val="0"/>
                          <w:marRight w:val="0"/>
                          <w:marTop w:val="0"/>
                          <w:marBottom w:val="0"/>
                          <w:divBdr>
                            <w:top w:val="none" w:sz="0" w:space="0" w:color="auto"/>
                            <w:left w:val="none" w:sz="0" w:space="0" w:color="auto"/>
                            <w:bottom w:val="none" w:sz="0" w:space="0" w:color="auto"/>
                            <w:right w:val="none" w:sz="0" w:space="0" w:color="auto"/>
                          </w:divBdr>
                          <w:divsChild>
                            <w:div w:id="1126390353">
                              <w:marLeft w:val="0"/>
                              <w:marRight w:val="0"/>
                              <w:marTop w:val="0"/>
                              <w:marBottom w:val="0"/>
                              <w:divBdr>
                                <w:top w:val="none" w:sz="0" w:space="0" w:color="auto"/>
                                <w:left w:val="none" w:sz="0" w:space="0" w:color="auto"/>
                                <w:bottom w:val="none" w:sz="0" w:space="0" w:color="auto"/>
                                <w:right w:val="none" w:sz="0" w:space="0" w:color="auto"/>
                              </w:divBdr>
                            </w:div>
                          </w:divsChild>
                        </w:div>
                        <w:div w:id="1697191306">
                          <w:marLeft w:val="0"/>
                          <w:marRight w:val="0"/>
                          <w:marTop w:val="0"/>
                          <w:marBottom w:val="0"/>
                          <w:divBdr>
                            <w:top w:val="none" w:sz="0" w:space="0" w:color="auto"/>
                            <w:left w:val="none" w:sz="0" w:space="0" w:color="auto"/>
                            <w:bottom w:val="none" w:sz="0" w:space="0" w:color="auto"/>
                            <w:right w:val="none" w:sz="0" w:space="0" w:color="auto"/>
                          </w:divBdr>
                          <w:divsChild>
                            <w:div w:id="1985693920">
                              <w:marLeft w:val="0"/>
                              <w:marRight w:val="0"/>
                              <w:marTop w:val="0"/>
                              <w:marBottom w:val="0"/>
                              <w:divBdr>
                                <w:top w:val="none" w:sz="0" w:space="0" w:color="auto"/>
                                <w:left w:val="none" w:sz="0" w:space="0" w:color="auto"/>
                                <w:bottom w:val="none" w:sz="0" w:space="0" w:color="auto"/>
                                <w:right w:val="none" w:sz="0" w:space="0" w:color="auto"/>
                              </w:divBdr>
                            </w:div>
                          </w:divsChild>
                        </w:div>
                        <w:div w:id="1313605049">
                          <w:marLeft w:val="0"/>
                          <w:marRight w:val="0"/>
                          <w:marTop w:val="0"/>
                          <w:marBottom w:val="0"/>
                          <w:divBdr>
                            <w:top w:val="none" w:sz="0" w:space="0" w:color="auto"/>
                            <w:left w:val="none" w:sz="0" w:space="0" w:color="auto"/>
                            <w:bottom w:val="none" w:sz="0" w:space="0" w:color="auto"/>
                            <w:right w:val="none" w:sz="0" w:space="0" w:color="auto"/>
                          </w:divBdr>
                          <w:divsChild>
                            <w:div w:id="1332635997">
                              <w:marLeft w:val="0"/>
                              <w:marRight w:val="0"/>
                              <w:marTop w:val="0"/>
                              <w:marBottom w:val="0"/>
                              <w:divBdr>
                                <w:top w:val="none" w:sz="0" w:space="0" w:color="auto"/>
                                <w:left w:val="none" w:sz="0" w:space="0" w:color="auto"/>
                                <w:bottom w:val="none" w:sz="0" w:space="0" w:color="auto"/>
                                <w:right w:val="none" w:sz="0" w:space="0" w:color="auto"/>
                              </w:divBdr>
                            </w:div>
                          </w:divsChild>
                        </w:div>
                        <w:div w:id="2062122149">
                          <w:marLeft w:val="0"/>
                          <w:marRight w:val="0"/>
                          <w:marTop w:val="0"/>
                          <w:marBottom w:val="0"/>
                          <w:divBdr>
                            <w:top w:val="none" w:sz="0" w:space="0" w:color="auto"/>
                            <w:left w:val="none" w:sz="0" w:space="0" w:color="auto"/>
                            <w:bottom w:val="none" w:sz="0" w:space="0" w:color="auto"/>
                            <w:right w:val="none" w:sz="0" w:space="0" w:color="auto"/>
                          </w:divBdr>
                          <w:divsChild>
                            <w:div w:id="42097610">
                              <w:marLeft w:val="0"/>
                              <w:marRight w:val="0"/>
                              <w:marTop w:val="0"/>
                              <w:marBottom w:val="0"/>
                              <w:divBdr>
                                <w:top w:val="none" w:sz="0" w:space="0" w:color="auto"/>
                                <w:left w:val="none" w:sz="0" w:space="0" w:color="auto"/>
                                <w:bottom w:val="none" w:sz="0" w:space="0" w:color="auto"/>
                                <w:right w:val="none" w:sz="0" w:space="0" w:color="auto"/>
                              </w:divBdr>
                            </w:div>
                          </w:divsChild>
                        </w:div>
                        <w:div w:id="1612669145">
                          <w:marLeft w:val="0"/>
                          <w:marRight w:val="0"/>
                          <w:marTop w:val="0"/>
                          <w:marBottom w:val="0"/>
                          <w:divBdr>
                            <w:top w:val="none" w:sz="0" w:space="0" w:color="auto"/>
                            <w:left w:val="none" w:sz="0" w:space="0" w:color="auto"/>
                            <w:bottom w:val="none" w:sz="0" w:space="0" w:color="auto"/>
                            <w:right w:val="none" w:sz="0" w:space="0" w:color="auto"/>
                          </w:divBdr>
                          <w:divsChild>
                            <w:div w:id="1991516248">
                              <w:marLeft w:val="0"/>
                              <w:marRight w:val="0"/>
                              <w:marTop w:val="0"/>
                              <w:marBottom w:val="0"/>
                              <w:divBdr>
                                <w:top w:val="none" w:sz="0" w:space="0" w:color="auto"/>
                                <w:left w:val="none" w:sz="0" w:space="0" w:color="auto"/>
                                <w:bottom w:val="none" w:sz="0" w:space="0" w:color="auto"/>
                                <w:right w:val="none" w:sz="0" w:space="0" w:color="auto"/>
                              </w:divBdr>
                            </w:div>
                          </w:divsChild>
                        </w:div>
                        <w:div w:id="31197175">
                          <w:marLeft w:val="0"/>
                          <w:marRight w:val="0"/>
                          <w:marTop w:val="0"/>
                          <w:marBottom w:val="0"/>
                          <w:divBdr>
                            <w:top w:val="none" w:sz="0" w:space="0" w:color="auto"/>
                            <w:left w:val="none" w:sz="0" w:space="0" w:color="auto"/>
                            <w:bottom w:val="none" w:sz="0" w:space="0" w:color="auto"/>
                            <w:right w:val="none" w:sz="0" w:space="0" w:color="auto"/>
                          </w:divBdr>
                          <w:divsChild>
                            <w:div w:id="310984508">
                              <w:marLeft w:val="0"/>
                              <w:marRight w:val="0"/>
                              <w:marTop w:val="0"/>
                              <w:marBottom w:val="0"/>
                              <w:divBdr>
                                <w:top w:val="none" w:sz="0" w:space="0" w:color="auto"/>
                                <w:left w:val="none" w:sz="0" w:space="0" w:color="auto"/>
                                <w:bottom w:val="none" w:sz="0" w:space="0" w:color="auto"/>
                                <w:right w:val="none" w:sz="0" w:space="0" w:color="auto"/>
                              </w:divBdr>
                            </w:div>
                          </w:divsChild>
                        </w:div>
                        <w:div w:id="1853376844">
                          <w:marLeft w:val="0"/>
                          <w:marRight w:val="0"/>
                          <w:marTop w:val="0"/>
                          <w:marBottom w:val="0"/>
                          <w:divBdr>
                            <w:top w:val="none" w:sz="0" w:space="0" w:color="auto"/>
                            <w:left w:val="none" w:sz="0" w:space="0" w:color="auto"/>
                            <w:bottom w:val="none" w:sz="0" w:space="0" w:color="auto"/>
                            <w:right w:val="none" w:sz="0" w:space="0" w:color="auto"/>
                          </w:divBdr>
                          <w:divsChild>
                            <w:div w:id="685909548">
                              <w:marLeft w:val="0"/>
                              <w:marRight w:val="0"/>
                              <w:marTop w:val="0"/>
                              <w:marBottom w:val="0"/>
                              <w:divBdr>
                                <w:top w:val="none" w:sz="0" w:space="0" w:color="auto"/>
                                <w:left w:val="none" w:sz="0" w:space="0" w:color="auto"/>
                                <w:bottom w:val="none" w:sz="0" w:space="0" w:color="auto"/>
                                <w:right w:val="none" w:sz="0" w:space="0" w:color="auto"/>
                              </w:divBdr>
                            </w:div>
                          </w:divsChild>
                        </w:div>
                        <w:div w:id="1946182361">
                          <w:marLeft w:val="0"/>
                          <w:marRight w:val="0"/>
                          <w:marTop w:val="0"/>
                          <w:marBottom w:val="0"/>
                          <w:divBdr>
                            <w:top w:val="none" w:sz="0" w:space="0" w:color="auto"/>
                            <w:left w:val="none" w:sz="0" w:space="0" w:color="auto"/>
                            <w:bottom w:val="none" w:sz="0" w:space="0" w:color="auto"/>
                            <w:right w:val="none" w:sz="0" w:space="0" w:color="auto"/>
                          </w:divBdr>
                          <w:divsChild>
                            <w:div w:id="2113813424">
                              <w:marLeft w:val="0"/>
                              <w:marRight w:val="0"/>
                              <w:marTop w:val="0"/>
                              <w:marBottom w:val="0"/>
                              <w:divBdr>
                                <w:top w:val="none" w:sz="0" w:space="0" w:color="auto"/>
                                <w:left w:val="none" w:sz="0" w:space="0" w:color="auto"/>
                                <w:bottom w:val="none" w:sz="0" w:space="0" w:color="auto"/>
                                <w:right w:val="none" w:sz="0" w:space="0" w:color="auto"/>
                              </w:divBdr>
                            </w:div>
                          </w:divsChild>
                        </w:div>
                        <w:div w:id="827137114">
                          <w:marLeft w:val="0"/>
                          <w:marRight w:val="0"/>
                          <w:marTop w:val="0"/>
                          <w:marBottom w:val="0"/>
                          <w:divBdr>
                            <w:top w:val="none" w:sz="0" w:space="0" w:color="auto"/>
                            <w:left w:val="none" w:sz="0" w:space="0" w:color="auto"/>
                            <w:bottom w:val="none" w:sz="0" w:space="0" w:color="auto"/>
                            <w:right w:val="none" w:sz="0" w:space="0" w:color="auto"/>
                          </w:divBdr>
                        </w:div>
                      </w:divsChild>
                    </w:div>
                    <w:div w:id="1123771100">
                      <w:marLeft w:val="0"/>
                      <w:marRight w:val="0"/>
                      <w:marTop w:val="0"/>
                      <w:marBottom w:val="0"/>
                      <w:divBdr>
                        <w:top w:val="none" w:sz="0" w:space="0" w:color="auto"/>
                        <w:left w:val="none" w:sz="0" w:space="0" w:color="auto"/>
                        <w:bottom w:val="none" w:sz="0" w:space="0" w:color="auto"/>
                        <w:right w:val="none" w:sz="0" w:space="0" w:color="auto"/>
                      </w:divBdr>
                      <w:divsChild>
                        <w:div w:id="1747531968">
                          <w:marLeft w:val="0"/>
                          <w:marRight w:val="0"/>
                          <w:marTop w:val="0"/>
                          <w:marBottom w:val="0"/>
                          <w:divBdr>
                            <w:top w:val="none" w:sz="0" w:space="0" w:color="auto"/>
                            <w:left w:val="none" w:sz="0" w:space="0" w:color="auto"/>
                            <w:bottom w:val="none" w:sz="0" w:space="0" w:color="auto"/>
                            <w:right w:val="none" w:sz="0" w:space="0" w:color="auto"/>
                          </w:divBdr>
                        </w:div>
                        <w:div w:id="1274939633">
                          <w:marLeft w:val="0"/>
                          <w:marRight w:val="0"/>
                          <w:marTop w:val="0"/>
                          <w:marBottom w:val="0"/>
                          <w:divBdr>
                            <w:top w:val="none" w:sz="0" w:space="0" w:color="auto"/>
                            <w:left w:val="none" w:sz="0" w:space="0" w:color="auto"/>
                            <w:bottom w:val="none" w:sz="0" w:space="0" w:color="auto"/>
                            <w:right w:val="none" w:sz="0" w:space="0" w:color="auto"/>
                          </w:divBdr>
                          <w:divsChild>
                            <w:div w:id="1128663453">
                              <w:marLeft w:val="0"/>
                              <w:marRight w:val="0"/>
                              <w:marTop w:val="0"/>
                              <w:marBottom w:val="0"/>
                              <w:divBdr>
                                <w:top w:val="none" w:sz="0" w:space="0" w:color="auto"/>
                                <w:left w:val="none" w:sz="0" w:space="0" w:color="auto"/>
                                <w:bottom w:val="none" w:sz="0" w:space="0" w:color="auto"/>
                                <w:right w:val="none" w:sz="0" w:space="0" w:color="auto"/>
                              </w:divBdr>
                            </w:div>
                          </w:divsChild>
                        </w:div>
                        <w:div w:id="206456490">
                          <w:marLeft w:val="0"/>
                          <w:marRight w:val="0"/>
                          <w:marTop w:val="0"/>
                          <w:marBottom w:val="0"/>
                          <w:divBdr>
                            <w:top w:val="none" w:sz="0" w:space="0" w:color="auto"/>
                            <w:left w:val="none" w:sz="0" w:space="0" w:color="auto"/>
                            <w:bottom w:val="none" w:sz="0" w:space="0" w:color="auto"/>
                            <w:right w:val="none" w:sz="0" w:space="0" w:color="auto"/>
                          </w:divBdr>
                          <w:divsChild>
                            <w:div w:id="378937466">
                              <w:marLeft w:val="0"/>
                              <w:marRight w:val="0"/>
                              <w:marTop w:val="0"/>
                              <w:marBottom w:val="0"/>
                              <w:divBdr>
                                <w:top w:val="none" w:sz="0" w:space="0" w:color="auto"/>
                                <w:left w:val="none" w:sz="0" w:space="0" w:color="auto"/>
                                <w:bottom w:val="none" w:sz="0" w:space="0" w:color="auto"/>
                                <w:right w:val="none" w:sz="0" w:space="0" w:color="auto"/>
                              </w:divBdr>
                            </w:div>
                          </w:divsChild>
                        </w:div>
                        <w:div w:id="675350950">
                          <w:marLeft w:val="0"/>
                          <w:marRight w:val="0"/>
                          <w:marTop w:val="0"/>
                          <w:marBottom w:val="0"/>
                          <w:divBdr>
                            <w:top w:val="none" w:sz="0" w:space="0" w:color="auto"/>
                            <w:left w:val="none" w:sz="0" w:space="0" w:color="auto"/>
                            <w:bottom w:val="none" w:sz="0" w:space="0" w:color="auto"/>
                            <w:right w:val="none" w:sz="0" w:space="0" w:color="auto"/>
                          </w:divBdr>
                          <w:divsChild>
                            <w:div w:id="275144091">
                              <w:marLeft w:val="0"/>
                              <w:marRight w:val="0"/>
                              <w:marTop w:val="0"/>
                              <w:marBottom w:val="0"/>
                              <w:divBdr>
                                <w:top w:val="none" w:sz="0" w:space="0" w:color="auto"/>
                                <w:left w:val="none" w:sz="0" w:space="0" w:color="auto"/>
                                <w:bottom w:val="none" w:sz="0" w:space="0" w:color="auto"/>
                                <w:right w:val="none" w:sz="0" w:space="0" w:color="auto"/>
                              </w:divBdr>
                            </w:div>
                          </w:divsChild>
                        </w:div>
                        <w:div w:id="1932739944">
                          <w:marLeft w:val="0"/>
                          <w:marRight w:val="0"/>
                          <w:marTop w:val="0"/>
                          <w:marBottom w:val="0"/>
                          <w:divBdr>
                            <w:top w:val="none" w:sz="0" w:space="0" w:color="auto"/>
                            <w:left w:val="none" w:sz="0" w:space="0" w:color="auto"/>
                            <w:bottom w:val="none" w:sz="0" w:space="0" w:color="auto"/>
                            <w:right w:val="none" w:sz="0" w:space="0" w:color="auto"/>
                          </w:divBdr>
                          <w:divsChild>
                            <w:div w:id="965627232">
                              <w:marLeft w:val="0"/>
                              <w:marRight w:val="0"/>
                              <w:marTop w:val="0"/>
                              <w:marBottom w:val="0"/>
                              <w:divBdr>
                                <w:top w:val="none" w:sz="0" w:space="0" w:color="auto"/>
                                <w:left w:val="none" w:sz="0" w:space="0" w:color="auto"/>
                                <w:bottom w:val="none" w:sz="0" w:space="0" w:color="auto"/>
                                <w:right w:val="none" w:sz="0" w:space="0" w:color="auto"/>
                              </w:divBdr>
                            </w:div>
                          </w:divsChild>
                        </w:div>
                        <w:div w:id="1047527810">
                          <w:marLeft w:val="0"/>
                          <w:marRight w:val="0"/>
                          <w:marTop w:val="0"/>
                          <w:marBottom w:val="0"/>
                          <w:divBdr>
                            <w:top w:val="none" w:sz="0" w:space="0" w:color="auto"/>
                            <w:left w:val="none" w:sz="0" w:space="0" w:color="auto"/>
                            <w:bottom w:val="none" w:sz="0" w:space="0" w:color="auto"/>
                            <w:right w:val="none" w:sz="0" w:space="0" w:color="auto"/>
                          </w:divBdr>
                          <w:divsChild>
                            <w:div w:id="1030881502">
                              <w:marLeft w:val="0"/>
                              <w:marRight w:val="0"/>
                              <w:marTop w:val="0"/>
                              <w:marBottom w:val="0"/>
                              <w:divBdr>
                                <w:top w:val="none" w:sz="0" w:space="0" w:color="auto"/>
                                <w:left w:val="none" w:sz="0" w:space="0" w:color="auto"/>
                                <w:bottom w:val="none" w:sz="0" w:space="0" w:color="auto"/>
                                <w:right w:val="none" w:sz="0" w:space="0" w:color="auto"/>
                              </w:divBdr>
                            </w:div>
                          </w:divsChild>
                        </w:div>
                        <w:div w:id="905992100">
                          <w:marLeft w:val="0"/>
                          <w:marRight w:val="0"/>
                          <w:marTop w:val="0"/>
                          <w:marBottom w:val="0"/>
                          <w:divBdr>
                            <w:top w:val="none" w:sz="0" w:space="0" w:color="auto"/>
                            <w:left w:val="none" w:sz="0" w:space="0" w:color="auto"/>
                            <w:bottom w:val="none" w:sz="0" w:space="0" w:color="auto"/>
                            <w:right w:val="none" w:sz="0" w:space="0" w:color="auto"/>
                          </w:divBdr>
                          <w:divsChild>
                            <w:div w:id="13828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51015">
                      <w:marLeft w:val="0"/>
                      <w:marRight w:val="0"/>
                      <w:marTop w:val="0"/>
                      <w:marBottom w:val="0"/>
                      <w:divBdr>
                        <w:top w:val="none" w:sz="0" w:space="0" w:color="auto"/>
                        <w:left w:val="none" w:sz="0" w:space="0" w:color="auto"/>
                        <w:bottom w:val="none" w:sz="0" w:space="0" w:color="auto"/>
                        <w:right w:val="none" w:sz="0" w:space="0" w:color="auto"/>
                      </w:divBdr>
                      <w:divsChild>
                        <w:div w:id="6381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6864">
      <w:bodyDiv w:val="1"/>
      <w:marLeft w:val="0"/>
      <w:marRight w:val="0"/>
      <w:marTop w:val="0"/>
      <w:marBottom w:val="0"/>
      <w:divBdr>
        <w:top w:val="none" w:sz="0" w:space="0" w:color="auto"/>
        <w:left w:val="none" w:sz="0" w:space="0" w:color="auto"/>
        <w:bottom w:val="none" w:sz="0" w:space="0" w:color="auto"/>
        <w:right w:val="none" w:sz="0" w:space="0" w:color="auto"/>
      </w:divBdr>
    </w:div>
    <w:div w:id="208110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t.wallner@uni-ak.ac.at" TargetMode="External"/><Relationship Id="rId5" Type="http://schemas.openxmlformats.org/officeDocument/2006/relationships/hyperlink" Target="mailto:studiendekan@uni-ak.ac.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2464</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Jäger, Martina</cp:lastModifiedBy>
  <cp:revision>5</cp:revision>
  <dcterms:created xsi:type="dcterms:W3CDTF">2022-12-07T10:03:00Z</dcterms:created>
  <dcterms:modified xsi:type="dcterms:W3CDTF">2022-12-07T10:23:00Z</dcterms:modified>
</cp:coreProperties>
</file>